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b/>
          <w:bCs/>
          <w:sz w:val="28"/>
          <w:szCs w:val="28"/>
        </w:rPr>
        <w:t>ннотация к рабочей программе «Дополнительная общеобразовательная общеразвивающая программа коммуникативной направленности»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  <w:t>Представленная «</w:t>
      </w:r>
      <w:r>
        <w:rPr>
          <w:rFonts w:cs="Times New Roman" w:ascii="Times New Roman" w:hAnsi="Times New Roman"/>
          <w:sz w:val="28"/>
          <w:szCs w:val="28"/>
        </w:rPr>
        <w:t>Дополнительная общеобразовательная общеразвивающая программа коммуникативной направленности»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(далее «Программа») предназначена для работы учителя-логопеда в Центре реабилитации «Озёрный», в котором проходят реабилитацию дети с нарушениями речи различного генеза  в возрасте от 3 до 10 лет.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Программа имеет социально-педагогическую направленность, срок реализации - 1 год.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Нормативной основой для разработки программы является Федеральный закон от 29.12.2012 №273-ФЗ «Об образовании в Российской Федерации»; ФГОС ДО и другие законодательные акты Министерства образования Российской Федерации.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Данная программа разработана  на основе программ: «</w:t>
      </w:r>
      <w:r>
        <w:rPr>
          <w:rFonts w:cs="Times New Roman" w:ascii="Times New Roman" w:hAnsi="Times New Roman"/>
          <w:bCs/>
          <w:sz w:val="28"/>
          <w:szCs w:val="28"/>
        </w:rPr>
        <w:t>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лет» Н.В. Нищева С.П., 2014г.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bCs/>
          <w:sz w:val="28"/>
          <w:szCs w:val="28"/>
        </w:rPr>
        <w:t xml:space="preserve">Издание третье, переработанное и дополненное в соответствии с ФГОС ДО; </w:t>
      </w:r>
      <w:r>
        <w:rPr>
          <w:rFonts w:cs="Times New Roman" w:ascii="Times New Roman" w:hAnsi="Times New Roman"/>
          <w:sz w:val="28"/>
          <w:szCs w:val="28"/>
        </w:rPr>
        <w:t xml:space="preserve"> «Примерная адаптированная основная образовательная программа для дошкольников с тяжелыми нарушениями речи» под редакцией профессора Л. В. Лопатиной и Филичевой Т.Б. и  Чиркиной Г.В. «Коррекция нарушений речи»; «Программа логопедической работы по преодолению общего недоразвития речи у детей» Т.Б. Филичевой, Г. В. Чиркиной, Т.В. Тумановой, А.В. Лагутиной; «Программа  дошкольного образования детей с интеллектуальной недостаточностью» Л. Б. Баряевой, О. П. Гаврилушкиной, А. Зарина, Н.Д. Соколовой.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ab/>
        <w:t>Целью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рабочей программы 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 xml:space="preserve">является </w:t>
      </w:r>
      <w:r>
        <w:rPr>
          <w:rFonts w:cs="Times New Roman" w:ascii="Times New Roman" w:hAnsi="Times New Roman"/>
          <w:sz w:val="28"/>
          <w:szCs w:val="28"/>
        </w:rPr>
        <w:t xml:space="preserve">создание системы оптимальных условий, обеспечивающих максимально возможную коррекцию речи с учетом особенностей, возможностей и потребностей каждого ребенка. 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>Задачи:</w:t>
      </w:r>
    </w:p>
    <w:p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eastAsia="ru-RU"/>
        </w:rPr>
        <w:t>1. Осуществление комплексной диагностики, определение путей профилактики, наблюдение за динамикой речевого развития в условиях коррекционной работы, оценка результатов помощи детям.</w:t>
      </w:r>
    </w:p>
    <w:p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2.Разработка индивидуального маршрута профилактической и коррекционно-речевой работы с детьми.</w:t>
      </w:r>
    </w:p>
    <w:p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eastAsia="ru-RU"/>
        </w:rPr>
        <w:t>3.Формирование системы знаний и обобщенных представлений об окружающей действительности, развитие речевой и  познавательной активности.</w:t>
      </w:r>
    </w:p>
    <w:p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eastAsia="ru-RU"/>
        </w:rPr>
        <w:t>4. Подбор, систематизация и совершенствование приемов и методов работы логопеда  в соответствии с программным содержанием.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Формирование у родителей информационной готовности к логопедической работе и привлечение их  к активному участию в коррекционно-педагогическом процессе.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Программа базируется на личностно-ориентированном подходе к ребёнку с ОВЗ и ориентирована на формирование социальной успешности и строится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основе общих </w:t>
      </w:r>
      <w:r>
        <w:rPr>
          <w:rFonts w:cs="Times New Roman" w:ascii="Times New Roman" w:hAnsi="Times New Roman"/>
          <w:sz w:val="28"/>
          <w:szCs w:val="28"/>
        </w:rPr>
        <w:t xml:space="preserve">закономерностей развития детей дошкольного возраста с учетом сензитивных периодов в развитии психических процессов, что </w:t>
      </w:r>
      <w:r>
        <w:rPr>
          <w:rFonts w:eastAsia="Calibri" w:cs="Times New Roman" w:ascii="Times New Roman" w:hAnsi="Times New Roman"/>
          <w:sz w:val="28"/>
          <w:szCs w:val="28"/>
        </w:rPr>
        <w:t xml:space="preserve">обеспечивает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социальную направленность</w:t>
      </w:r>
      <w:r>
        <w:rPr>
          <w:rFonts w:eastAsia="Calibri" w:cs="Times New Roman" w:ascii="Times New Roman" w:hAnsi="Times New Roman"/>
          <w:sz w:val="28"/>
          <w:szCs w:val="28"/>
        </w:rPr>
        <w:t xml:space="preserve"> педагогических воздействий и социализацию ребенка.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Программа является «открытой» и предусматривает вариативность, проблемную интеграцию, изменения и дополнения по мере профессиональной необходимости (например, темы занятий и количество занятий могут видоизменяться в зависимости от возможностей и потребностей конкретного ребенка).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программе представлены возрастные и общие речевые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особенности контингента детей поступающих в ГБУ СО РЦ «Озёрный», намечены педагогические ориентиры, определен порядок совместной работы учителя-логопеда с воспитателями, специалистами, родителями, всеми участниками коррекционного процесса.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программе раскрываются модель коррекционного процесса, структура и наполнение содержания образовательной деятельности.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Рабочая программа максимально учитывает условия и специфику деятельности Центра: материально-техническую базу, размер и оснащение логопедического кабинета, оборудование и материалы для предметно-развивающей среды.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программе определен перечень учебных и методических пособий, раздаточный и иллюстративный материал.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В программе представлены формы карты логопедического обследования, индивидуальной карты реабилитации ребенка,  используемые с целью диагностики и отслеживания процесса развития детей с нарушениями речи и позволяющей определить необходимость и содержание коррекции образовательной деятельности.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6e6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rmalWeb">
    <w:name w:val="Normal (Web)"/>
    <w:basedOn w:val="Normal"/>
    <w:uiPriority w:val="99"/>
    <w:unhideWhenUsed/>
    <w:qFormat/>
    <w:rsid w:val="00e751a9"/>
    <w:pPr>
      <w:spacing w:beforeAutospacing="1" w:afterAutospacing="1"/>
    </w:pPr>
    <w:rPr/>
  </w:style>
  <w:style w:type="paragraph" w:styleId="NoSpacing">
    <w:name w:val="No Spacing"/>
    <w:uiPriority w:val="1"/>
    <w:qFormat/>
    <w:rsid w:val="00e751a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LibreOffice/6.0.5.2$Linux_X86_64 LibreOffice_project/00m0$Build-2</Application>
  <Pages>2</Pages>
  <Words>465</Words>
  <Characters>3649</Characters>
  <CharactersWithSpaces>4119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2020-03-15T08:23:00Z</dcterms:created>
  <dc:creator>Irina</dc:creator>
  <dc:description/>
  <dc:language>ru-RU</dc:language>
  <cp:lastModifiedBy/>
  <dcterms:modified xsi:type="dcterms:W3CDTF">2020-03-27T13:10:58Z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